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5B" w:rsidRDefault="00787807" w:rsidP="005F132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NAȘTEREA PREMATURĂ ÎN SECȚIA OBSTETRICĂ-GINECOLOGIE A SPITALULUI JUDEȚEAN DE URGENȚĂ DEVA – O ANALIZĂ PE 5 ANI</w:t>
      </w:r>
      <w:r w:rsidR="005F1325" w:rsidRPr="005F132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:rsidR="004D7ACE" w:rsidRDefault="004D7ACE" w:rsidP="004D7ACE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Dr. ROMEO STĂNESCU</w:t>
      </w:r>
    </w:p>
    <w:p w:rsidR="004D7ACE" w:rsidRDefault="004D7ACE" w:rsidP="004D7ACE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Spitalul Județean de Urgență Deva</w:t>
      </w:r>
    </w:p>
    <w:p w:rsidR="005F1325" w:rsidRPr="005F1325" w:rsidRDefault="005F1325" w:rsidP="004D7AC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457301" w:rsidRPr="00457301" w:rsidRDefault="00204E5B" w:rsidP="001177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57301">
        <w:rPr>
          <w:rFonts w:ascii="Times New Roman" w:hAnsi="Times New Roman" w:cs="Times New Roman"/>
          <w:b/>
          <w:bCs/>
          <w:sz w:val="24"/>
          <w:szCs w:val="24"/>
          <w:lang w:val="ro-RO"/>
        </w:rPr>
        <w:t>Introducere/ Obiective</w:t>
      </w:r>
    </w:p>
    <w:p w:rsidR="00457301" w:rsidRPr="00457301" w:rsidRDefault="00204E5B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7301">
        <w:rPr>
          <w:rFonts w:ascii="Times New Roman" w:hAnsi="Times New Roman" w:cs="Times New Roman"/>
          <w:bCs/>
          <w:sz w:val="24"/>
          <w:szCs w:val="24"/>
          <w:lang w:val="ro-RO"/>
        </w:rPr>
        <w:t>Scopul acestui studiu a fost să analizeze nașterea prematură în cadrul Spitalului Județean de Urgență Deva în perioada ianuarie 2012- iulie 2016.</w:t>
      </w:r>
      <w:r w:rsidRPr="0045730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7301" w:rsidRPr="00457301" w:rsidRDefault="00204E5B" w:rsidP="001177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57301">
        <w:rPr>
          <w:rFonts w:ascii="Times New Roman" w:hAnsi="Times New Roman" w:cs="Times New Roman"/>
          <w:b/>
          <w:bCs/>
          <w:sz w:val="24"/>
          <w:szCs w:val="24"/>
          <w:lang w:val="ro-RO"/>
        </w:rPr>
        <w:t>Material și metodă</w:t>
      </w:r>
    </w:p>
    <w:p w:rsidR="008E62DD" w:rsidRPr="00457301" w:rsidRDefault="00B406D2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7301">
        <w:rPr>
          <w:rFonts w:ascii="Times New Roman" w:hAnsi="Times New Roman" w:cs="Times New Roman"/>
          <w:bCs/>
          <w:sz w:val="24"/>
          <w:szCs w:val="24"/>
          <w:lang w:val="ro-RO"/>
        </w:rPr>
        <w:t>S-a studiat un num</w:t>
      </w:r>
      <w:r w:rsidR="00A75BF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ăr de 357 de nașteri premature </w:t>
      </w:r>
      <w:r w:rsidRPr="00457301">
        <w:rPr>
          <w:rFonts w:ascii="Times New Roman" w:hAnsi="Times New Roman" w:cs="Times New Roman"/>
          <w:bCs/>
          <w:sz w:val="24"/>
          <w:szCs w:val="24"/>
          <w:lang w:val="ro-RO"/>
        </w:rPr>
        <w:t>(cu vârsta gestațională cuprinsă între 26-36 săptămâni,</w:t>
      </w:r>
      <w:r w:rsidR="00A75BF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Pr="00457301">
        <w:rPr>
          <w:rFonts w:ascii="Times New Roman" w:hAnsi="Times New Roman" w:cs="Times New Roman"/>
          <w:bCs/>
          <w:sz w:val="24"/>
          <w:szCs w:val="24"/>
          <w:lang w:val="ro-RO"/>
        </w:rPr>
        <w:t>inclusiv)</w:t>
      </w:r>
      <w:r w:rsidR="00204E5B" w:rsidRPr="00457301"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</w:p>
    <w:p w:rsidR="00457301" w:rsidRPr="00457301" w:rsidRDefault="00B406D2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7301">
        <w:rPr>
          <w:rFonts w:ascii="Times New Roman" w:hAnsi="Times New Roman" w:cs="Times New Roman"/>
          <w:bCs/>
          <w:sz w:val="24"/>
          <w:szCs w:val="24"/>
          <w:lang w:val="ro-RO"/>
        </w:rPr>
        <w:t>S-a luat în considerare: vârsta de gestație, scorul Apgar, felul naș</w:t>
      </w:r>
      <w:r w:rsidR="00A75BF9">
        <w:rPr>
          <w:rFonts w:ascii="Times New Roman" w:hAnsi="Times New Roman" w:cs="Times New Roman"/>
          <w:bCs/>
          <w:sz w:val="24"/>
          <w:szCs w:val="24"/>
          <w:lang w:val="ro-RO"/>
        </w:rPr>
        <w:t>terii</w:t>
      </w:r>
      <w:r w:rsidRPr="00457301">
        <w:rPr>
          <w:rFonts w:ascii="Times New Roman" w:hAnsi="Times New Roman" w:cs="Times New Roman"/>
          <w:bCs/>
          <w:sz w:val="24"/>
          <w:szCs w:val="24"/>
          <w:lang w:val="ro-RO"/>
        </w:rPr>
        <w:t>, numărul de primipare, greutatea fetală, grupe de vârstă, mediul de proveniență.</w:t>
      </w:r>
      <w:r w:rsidRPr="0045730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04E5B" w:rsidRPr="00457301" w:rsidRDefault="00204E5B" w:rsidP="001177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57301">
        <w:rPr>
          <w:rFonts w:ascii="Times New Roman" w:hAnsi="Times New Roman" w:cs="Times New Roman"/>
          <w:b/>
          <w:bCs/>
          <w:sz w:val="24"/>
          <w:szCs w:val="24"/>
        </w:rPr>
        <w:t>Rezultate</w:t>
      </w:r>
      <w:proofErr w:type="spellEnd"/>
    </w:p>
    <w:p w:rsidR="00457301" w:rsidRPr="00457301" w:rsidRDefault="00204E5B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57301">
        <w:rPr>
          <w:rFonts w:ascii="Times New Roman" w:hAnsi="Times New Roman" w:cs="Times New Roman"/>
          <w:bCs/>
          <w:sz w:val="24"/>
          <w:szCs w:val="24"/>
        </w:rPr>
        <w:t>Referitor</w:t>
      </w:r>
      <w:proofErr w:type="spellEnd"/>
      <w:r w:rsidRPr="00457301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457301">
        <w:rPr>
          <w:rFonts w:ascii="Times New Roman" w:hAnsi="Times New Roman" w:cs="Times New Roman"/>
          <w:bCs/>
          <w:sz w:val="24"/>
          <w:szCs w:val="24"/>
        </w:rPr>
        <w:t>vârsta</w:t>
      </w:r>
      <w:proofErr w:type="spellEnd"/>
      <w:r w:rsidRPr="0045730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457301">
        <w:rPr>
          <w:rFonts w:ascii="Times New Roman" w:hAnsi="Times New Roman" w:cs="Times New Roman"/>
          <w:bCs/>
          <w:sz w:val="24"/>
          <w:szCs w:val="24"/>
        </w:rPr>
        <w:t>gestație</w:t>
      </w:r>
      <w:proofErr w:type="spellEnd"/>
      <w:r w:rsidRPr="00457301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Pr="00457301">
        <w:rPr>
          <w:rFonts w:ascii="Times New Roman" w:hAnsi="Times New Roman" w:cs="Times New Roman"/>
          <w:bCs/>
          <w:sz w:val="24"/>
          <w:szCs w:val="24"/>
        </w:rPr>
        <w:t>observă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un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procent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crescut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(87,95%)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intervalul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31-36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săptămâni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față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de 12,04%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i</w:t>
      </w:r>
      <w:r w:rsidR="00A75BF9">
        <w:rPr>
          <w:rFonts w:ascii="Times New Roman" w:hAnsi="Times New Roman" w:cs="Times New Roman"/>
          <w:bCs/>
          <w:sz w:val="24"/>
          <w:szCs w:val="24"/>
        </w:rPr>
        <w:t>ntervalul</w:t>
      </w:r>
      <w:proofErr w:type="spellEnd"/>
      <w:r w:rsidR="00A75BF9">
        <w:rPr>
          <w:rFonts w:ascii="Times New Roman" w:hAnsi="Times New Roman" w:cs="Times New Roman"/>
          <w:bCs/>
          <w:sz w:val="24"/>
          <w:szCs w:val="24"/>
        </w:rPr>
        <w:t xml:space="preserve"> 26-30 </w:t>
      </w:r>
      <w:proofErr w:type="spellStart"/>
      <w:r w:rsidR="00A75BF9">
        <w:rPr>
          <w:rFonts w:ascii="Times New Roman" w:hAnsi="Times New Roman" w:cs="Times New Roman"/>
          <w:bCs/>
          <w:sz w:val="24"/>
          <w:szCs w:val="24"/>
        </w:rPr>
        <w:t>săptămâni</w:t>
      </w:r>
      <w:proofErr w:type="spellEnd"/>
      <w:r w:rsidR="00A75BF9">
        <w:rPr>
          <w:rFonts w:ascii="Times New Roman" w:hAnsi="Times New Roman" w:cs="Times New Roman"/>
          <w:bCs/>
          <w:sz w:val="24"/>
          <w:szCs w:val="24"/>
        </w:rPr>
        <w:t>;</w:t>
      </w:r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74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6FA5">
        <w:rPr>
          <w:rFonts w:ascii="Times New Roman" w:hAnsi="Times New Roman" w:cs="Times New Roman"/>
          <w:bCs/>
          <w:sz w:val="24"/>
          <w:szCs w:val="24"/>
        </w:rPr>
        <w:t xml:space="preserve">68,62% de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nașteri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premature au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scorul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Apgar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între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8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10; </w:t>
      </w:r>
      <w:r w:rsidR="005A7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nașterea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naturală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predomină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(58,54%)</w:t>
      </w:r>
      <w:r w:rsidR="00A75BF9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5A74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75BF9">
        <w:rPr>
          <w:rFonts w:ascii="Times New Roman" w:hAnsi="Times New Roman" w:cs="Times New Roman"/>
          <w:bCs/>
          <w:sz w:val="24"/>
          <w:szCs w:val="24"/>
        </w:rPr>
        <w:t>n</w:t>
      </w:r>
      <w:r w:rsidR="00B66FA5">
        <w:rPr>
          <w:rFonts w:ascii="Times New Roman" w:hAnsi="Times New Roman" w:cs="Times New Roman"/>
          <w:bCs/>
          <w:sz w:val="24"/>
          <w:szCs w:val="24"/>
        </w:rPr>
        <w:t>umărul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primipare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mai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mi</w:t>
      </w:r>
      <w:r w:rsidR="00736A96">
        <w:rPr>
          <w:rFonts w:ascii="Times New Roman" w:hAnsi="Times New Roman" w:cs="Times New Roman"/>
          <w:bCs/>
          <w:sz w:val="24"/>
          <w:szCs w:val="24"/>
        </w:rPr>
        <w:t>c</w:t>
      </w:r>
      <w:proofErr w:type="spellEnd"/>
      <w:r w:rsidR="00736A96">
        <w:rPr>
          <w:rFonts w:ascii="Times New Roman" w:hAnsi="Times New Roman" w:cs="Times New Roman"/>
          <w:bCs/>
          <w:sz w:val="24"/>
          <w:szCs w:val="24"/>
        </w:rPr>
        <w:t xml:space="preserve"> (143 </w:t>
      </w:r>
      <w:proofErr w:type="spellStart"/>
      <w:r w:rsidR="00736A96">
        <w:rPr>
          <w:rFonts w:ascii="Times New Roman" w:hAnsi="Times New Roman" w:cs="Times New Roman"/>
          <w:bCs/>
          <w:sz w:val="24"/>
          <w:szCs w:val="24"/>
        </w:rPr>
        <w:t>față</w:t>
      </w:r>
      <w:proofErr w:type="spellEnd"/>
      <w:r w:rsidR="00736A96">
        <w:rPr>
          <w:rFonts w:ascii="Times New Roman" w:hAnsi="Times New Roman" w:cs="Times New Roman"/>
          <w:bCs/>
          <w:sz w:val="24"/>
          <w:szCs w:val="24"/>
        </w:rPr>
        <w:t xml:space="preserve"> de 214 </w:t>
      </w:r>
      <w:proofErr w:type="spellStart"/>
      <w:r w:rsidR="00736A96">
        <w:rPr>
          <w:rFonts w:ascii="Times New Roman" w:hAnsi="Times New Roman" w:cs="Times New Roman"/>
          <w:bCs/>
          <w:sz w:val="24"/>
          <w:szCs w:val="24"/>
        </w:rPr>
        <w:t>multipare</w:t>
      </w:r>
      <w:proofErr w:type="spellEnd"/>
      <w:r w:rsidR="00736A96">
        <w:rPr>
          <w:rFonts w:ascii="Times New Roman" w:hAnsi="Times New Roman" w:cs="Times New Roman"/>
          <w:bCs/>
          <w:sz w:val="24"/>
          <w:szCs w:val="24"/>
        </w:rPr>
        <w:t xml:space="preserve">); </w:t>
      </w:r>
      <w:proofErr w:type="spellStart"/>
      <w:r w:rsidR="00736A96">
        <w:rPr>
          <w:rFonts w:ascii="Times New Roman" w:hAnsi="Times New Roman" w:cs="Times New Roman"/>
          <w:bCs/>
          <w:sz w:val="24"/>
          <w:szCs w:val="24"/>
        </w:rPr>
        <w:t>g</w:t>
      </w:r>
      <w:r w:rsidR="00B66FA5">
        <w:rPr>
          <w:rFonts w:ascii="Times New Roman" w:hAnsi="Times New Roman" w:cs="Times New Roman"/>
          <w:bCs/>
          <w:sz w:val="24"/>
          <w:szCs w:val="24"/>
        </w:rPr>
        <w:t>reutatea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fetală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66FA5">
        <w:rPr>
          <w:rFonts w:ascii="Times New Roman" w:hAnsi="Times New Roman" w:cs="Times New Roman"/>
          <w:bCs/>
          <w:sz w:val="24"/>
          <w:szCs w:val="24"/>
        </w:rPr>
        <w:t>peste</w:t>
      </w:r>
      <w:proofErr w:type="spellEnd"/>
      <w:r w:rsidR="00B66FA5">
        <w:rPr>
          <w:rFonts w:ascii="Times New Roman" w:hAnsi="Times New Roman" w:cs="Times New Roman"/>
          <w:bCs/>
          <w:sz w:val="24"/>
          <w:szCs w:val="24"/>
        </w:rPr>
        <w:t xml:space="preserve"> 2500 g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prevalentă</w:t>
      </w:r>
      <w:proofErr w:type="spellEnd"/>
      <w:r w:rsidR="00736A96">
        <w:rPr>
          <w:rFonts w:ascii="Times New Roman" w:hAnsi="Times New Roman" w:cs="Times New Roman"/>
          <w:bCs/>
          <w:sz w:val="24"/>
          <w:szCs w:val="24"/>
        </w:rPr>
        <w:t xml:space="preserve"> (33,89%);</w:t>
      </w:r>
      <w:r w:rsidR="005A741E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736A96">
        <w:rPr>
          <w:rFonts w:ascii="Times New Roman" w:hAnsi="Times New Roman" w:cs="Times New Roman"/>
          <w:bCs/>
          <w:sz w:val="24"/>
          <w:szCs w:val="24"/>
        </w:rPr>
        <w:t>p</w:t>
      </w:r>
      <w:r w:rsidR="00C019E6"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grupe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vârstă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remarcă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intervalul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19-25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ani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(28,85%)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urmat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îndeaproape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intervalul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26-30 </w:t>
      </w:r>
      <w:proofErr w:type="spellStart"/>
      <w:r w:rsidR="00C019E6">
        <w:rPr>
          <w:rFonts w:ascii="Times New Roman" w:hAnsi="Times New Roman" w:cs="Times New Roman"/>
          <w:bCs/>
          <w:sz w:val="24"/>
          <w:szCs w:val="24"/>
        </w:rPr>
        <w:t>ani</w:t>
      </w:r>
      <w:proofErr w:type="spellEnd"/>
      <w:r w:rsidR="00C019E6">
        <w:rPr>
          <w:rFonts w:ascii="Times New Roman" w:hAnsi="Times New Roman" w:cs="Times New Roman"/>
          <w:bCs/>
          <w:sz w:val="24"/>
          <w:szCs w:val="24"/>
        </w:rPr>
        <w:t xml:space="preserve"> (27,17%)</w:t>
      </w:r>
      <w:r w:rsidR="009F0208">
        <w:rPr>
          <w:rFonts w:ascii="Times New Roman" w:hAnsi="Times New Roman" w:cs="Times New Roman"/>
          <w:bCs/>
          <w:sz w:val="24"/>
          <w:szCs w:val="24"/>
        </w:rPr>
        <w:t>.</w:t>
      </w:r>
    </w:p>
    <w:p w:rsidR="00690A55" w:rsidRPr="00457301" w:rsidRDefault="00690A55" w:rsidP="001177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57301">
        <w:rPr>
          <w:rFonts w:ascii="Times New Roman" w:hAnsi="Times New Roman" w:cs="Times New Roman"/>
          <w:b/>
          <w:bCs/>
          <w:sz w:val="24"/>
          <w:szCs w:val="24"/>
        </w:rPr>
        <w:t>Concluzii</w:t>
      </w:r>
      <w:proofErr w:type="spellEnd"/>
    </w:p>
    <w:p w:rsidR="007D7F51" w:rsidRDefault="00A0105D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57301">
        <w:rPr>
          <w:rFonts w:ascii="Times New Roman" w:hAnsi="Times New Roman" w:cs="Times New Roman"/>
          <w:bCs/>
          <w:sz w:val="24"/>
          <w:szCs w:val="24"/>
          <w:lang w:val="ro-RO"/>
        </w:rPr>
        <w:t>1.</w:t>
      </w:r>
      <w:r w:rsidR="007D7F51">
        <w:rPr>
          <w:rFonts w:ascii="Times New Roman" w:hAnsi="Times New Roman" w:cs="Times New Roman"/>
          <w:bCs/>
          <w:sz w:val="24"/>
          <w:szCs w:val="24"/>
          <w:lang w:val="ro-RO"/>
        </w:rPr>
        <w:t>Conform rezultatelor</w:t>
      </w:r>
      <w:r w:rsidR="002646AC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, incidența </w:t>
      </w:r>
      <w:r w:rsidR="00690A55" w:rsidRPr="0045730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nașterii premature </w:t>
      </w:r>
      <w:r w:rsidR="002646AC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e </w:t>
      </w:r>
      <w:r w:rsidR="00C306D7">
        <w:rPr>
          <w:rFonts w:ascii="Times New Roman" w:hAnsi="Times New Roman" w:cs="Times New Roman"/>
          <w:bCs/>
          <w:sz w:val="24"/>
          <w:szCs w:val="24"/>
          <w:lang w:val="ro-RO"/>
        </w:rPr>
        <w:t>de</w:t>
      </w:r>
      <w:r w:rsidR="007D7F5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12,04%, în concordanță cu datele din literat</w:t>
      </w:r>
      <w:r w:rsidR="005A741E">
        <w:rPr>
          <w:rFonts w:ascii="Times New Roman" w:hAnsi="Times New Roman" w:cs="Times New Roman"/>
          <w:bCs/>
          <w:sz w:val="24"/>
          <w:szCs w:val="24"/>
          <w:lang w:val="ro-RO"/>
        </w:rPr>
        <w:t>ura de specialitate</w:t>
      </w:r>
      <w:r w:rsidR="007D7F51"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</w:p>
    <w:p w:rsidR="00A0105D" w:rsidRPr="00457301" w:rsidRDefault="00C306D7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A0105D" w:rsidRPr="00457301">
        <w:rPr>
          <w:rFonts w:ascii="Times New Roman" w:hAnsi="Times New Roman" w:cs="Times New Roman"/>
          <w:bCs/>
          <w:sz w:val="24"/>
          <w:szCs w:val="24"/>
          <w:lang w:val="ro-RO"/>
        </w:rPr>
        <w:t>2.</w:t>
      </w:r>
      <w:r w:rsidR="00A0105D" w:rsidRPr="0045730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ro-RO"/>
        </w:rPr>
        <w:t xml:space="preserve"> </w:t>
      </w:r>
      <w:r w:rsidR="00A0105D" w:rsidRPr="00457301">
        <w:rPr>
          <w:rFonts w:ascii="Times New Roman" w:hAnsi="Times New Roman" w:cs="Times New Roman"/>
          <w:bCs/>
          <w:sz w:val="24"/>
          <w:szCs w:val="24"/>
          <w:lang w:val="ro-RO"/>
        </w:rPr>
        <w:t>Deși vârsta mamei (&lt;18 ani) se consideră un factor de risc pentru naștere</w:t>
      </w:r>
      <w:r w:rsidR="005A741E">
        <w:rPr>
          <w:rFonts w:ascii="Times New Roman" w:hAnsi="Times New Roman" w:cs="Times New Roman"/>
          <w:bCs/>
          <w:sz w:val="24"/>
          <w:szCs w:val="24"/>
          <w:lang w:val="ro-RO"/>
        </w:rPr>
        <w:t>a</w:t>
      </w:r>
      <w:r w:rsidR="00A0105D" w:rsidRPr="0045730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prematură, în Spitalul Județean de Urgență Deva </w:t>
      </w:r>
      <w:r w:rsidR="002646AC">
        <w:rPr>
          <w:rFonts w:ascii="Times New Roman" w:hAnsi="Times New Roman" w:cs="Times New Roman"/>
          <w:bCs/>
          <w:sz w:val="24"/>
          <w:szCs w:val="24"/>
          <w:lang w:val="ro-RO"/>
        </w:rPr>
        <w:t>incidența a fost redusă</w:t>
      </w:r>
      <w:r w:rsidR="00A0105D" w:rsidRPr="00457301"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</w:p>
    <w:p w:rsidR="00A0105D" w:rsidRPr="00457301" w:rsidRDefault="00A0105D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7301">
        <w:rPr>
          <w:rFonts w:ascii="Times New Roman" w:hAnsi="Times New Roman" w:cs="Times New Roman"/>
          <w:bCs/>
          <w:sz w:val="24"/>
          <w:szCs w:val="24"/>
          <w:lang w:val="ro-RO"/>
        </w:rPr>
        <w:t>3.</w:t>
      </w:r>
      <w:r w:rsidR="00A75BF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Se observă</w:t>
      </w:r>
      <w:r w:rsidRPr="0045730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o incidență crescută a nașterilor premature în i</w:t>
      </w:r>
      <w:r w:rsidR="007D7F51">
        <w:rPr>
          <w:rFonts w:ascii="Times New Roman" w:hAnsi="Times New Roman" w:cs="Times New Roman"/>
          <w:bCs/>
          <w:sz w:val="24"/>
          <w:szCs w:val="24"/>
          <w:lang w:val="ro-RO"/>
        </w:rPr>
        <w:t>ntervalul 31-36 săptămâni</w:t>
      </w:r>
      <w:r w:rsidR="002646AC">
        <w:rPr>
          <w:rFonts w:ascii="Times New Roman" w:hAnsi="Times New Roman" w:cs="Times New Roman"/>
          <w:bCs/>
          <w:sz w:val="24"/>
          <w:szCs w:val="24"/>
          <w:lang w:val="ro-RO"/>
        </w:rPr>
        <w:t>, fapt explicabil</w:t>
      </w:r>
      <w:r w:rsidR="00AD00F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prin protocolul de transfe</w:t>
      </w:r>
      <w:r w:rsidR="005A741E">
        <w:rPr>
          <w:rFonts w:ascii="Times New Roman" w:hAnsi="Times New Roman" w:cs="Times New Roman"/>
          <w:bCs/>
          <w:sz w:val="24"/>
          <w:szCs w:val="24"/>
          <w:lang w:val="ro-RO"/>
        </w:rPr>
        <w:t>r a unor cazuri</w:t>
      </w:r>
      <w:r w:rsidR="007D7F5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sub 31 săptămâni î</w:t>
      </w:r>
      <w:r w:rsidR="002646AC">
        <w:rPr>
          <w:rFonts w:ascii="Times New Roman" w:hAnsi="Times New Roman" w:cs="Times New Roman"/>
          <w:bCs/>
          <w:sz w:val="24"/>
          <w:szCs w:val="24"/>
          <w:lang w:val="ro-RO"/>
        </w:rPr>
        <w:t>n centrul universitar Timiș</w:t>
      </w:r>
      <w:r w:rsidR="00AD00F1">
        <w:rPr>
          <w:rFonts w:ascii="Times New Roman" w:hAnsi="Times New Roman" w:cs="Times New Roman"/>
          <w:bCs/>
          <w:sz w:val="24"/>
          <w:szCs w:val="24"/>
          <w:lang w:val="ro-RO"/>
        </w:rPr>
        <w:t>oara.</w:t>
      </w:r>
    </w:p>
    <w:p w:rsidR="00457301" w:rsidRDefault="007D7F51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457301" w:rsidRPr="00457301">
        <w:rPr>
          <w:rFonts w:ascii="Times New Roman" w:hAnsi="Times New Roman" w:cs="Times New Roman"/>
          <w:bCs/>
          <w:sz w:val="24"/>
          <w:szCs w:val="24"/>
        </w:rPr>
        <w:t>.</w:t>
      </w:r>
      <w:r w:rsidR="00457301" w:rsidRPr="0045730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ro-RO"/>
        </w:rPr>
        <w:t xml:space="preserve"> </w:t>
      </w:r>
      <w:r w:rsidR="009F0208">
        <w:rPr>
          <w:rFonts w:ascii="Times New Roman" w:hAnsi="Times New Roman" w:cs="Times New Roman"/>
          <w:bCs/>
          <w:sz w:val="24"/>
          <w:szCs w:val="24"/>
          <w:lang w:val="ro-RO"/>
        </w:rPr>
        <w:t>C</w:t>
      </w:r>
      <w:r w:rsidR="00457301" w:rsidRPr="00457301">
        <w:rPr>
          <w:rFonts w:ascii="Times New Roman" w:hAnsi="Times New Roman" w:cs="Times New Roman"/>
          <w:bCs/>
          <w:sz w:val="24"/>
          <w:szCs w:val="24"/>
          <w:lang w:val="ro-RO"/>
        </w:rPr>
        <w:t>oncluz</w:t>
      </w:r>
      <w:r w:rsidR="009F0208">
        <w:rPr>
          <w:rFonts w:ascii="Times New Roman" w:hAnsi="Times New Roman" w:cs="Times New Roman"/>
          <w:bCs/>
          <w:sz w:val="24"/>
          <w:szCs w:val="24"/>
          <w:lang w:val="ro-RO"/>
        </w:rPr>
        <w:t>iile anterioare relevă</w:t>
      </w:r>
      <w:r w:rsidR="00457301" w:rsidRPr="0045730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importanța stabilirii corecte a vârstei gestaționale în primul trimestru de sarcină printr-o ecografie vaginală, evitându-se astfel suspiciunea de încadrare în mod greșit a nașterii ca prematură, când, de fapt ar p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utea fi vorba de un </w:t>
      </w:r>
      <w:r w:rsidR="00457301" w:rsidRPr="0045730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decalaj </w:t>
      </w:r>
      <w:proofErr w:type="gramStart"/>
      <w:r w:rsidR="00457301" w:rsidRPr="0045730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de </w:t>
      </w:r>
      <w:r w:rsidR="000B63E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457301" w:rsidRPr="00457301">
        <w:rPr>
          <w:rFonts w:ascii="Times New Roman" w:hAnsi="Times New Roman" w:cs="Times New Roman"/>
          <w:bCs/>
          <w:sz w:val="24"/>
          <w:szCs w:val="24"/>
          <w:lang w:val="ro-RO"/>
        </w:rPr>
        <w:t>1</w:t>
      </w:r>
      <w:proofErr w:type="gramEnd"/>
      <w:r w:rsidR="00457301" w:rsidRPr="0045730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-2 săptămâni care ar duce la o naștere la termen. </w:t>
      </w:r>
    </w:p>
    <w:p w:rsidR="00A75BF9" w:rsidRDefault="00A75BF9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:rsidR="007D7F51" w:rsidRPr="00457301" w:rsidRDefault="00787807" w:rsidP="0011776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>Cuvinte cheie:  prematur</w:t>
      </w:r>
      <w:r w:rsidR="005F1325">
        <w:rPr>
          <w:rFonts w:ascii="Times New Roman" w:hAnsi="Times New Roman" w:cs="Times New Roman"/>
          <w:bCs/>
          <w:sz w:val="24"/>
          <w:szCs w:val="24"/>
          <w:lang w:val="ro-RO"/>
        </w:rPr>
        <w:t>,</w:t>
      </w:r>
      <w:r w:rsidR="002646AC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Deva, </w:t>
      </w:r>
      <w:r w:rsidR="00A75BF9">
        <w:rPr>
          <w:rFonts w:ascii="Times New Roman" w:hAnsi="Times New Roman" w:cs="Times New Roman"/>
          <w:bCs/>
          <w:sz w:val="24"/>
          <w:szCs w:val="24"/>
          <w:lang w:val="ro-RO"/>
        </w:rPr>
        <w:t>analiză.</w:t>
      </w:r>
    </w:p>
    <w:p w:rsidR="00457301" w:rsidRPr="003F2143" w:rsidRDefault="00457301" w:rsidP="00A75BF9">
      <w:pPr>
        <w:spacing w:after="0"/>
        <w:jc w:val="both"/>
        <w:rPr>
          <w:bCs/>
        </w:rPr>
      </w:pPr>
    </w:p>
    <w:p w:rsidR="003F2143" w:rsidRPr="00A0105D" w:rsidRDefault="003F2143" w:rsidP="00A75BF9">
      <w:pPr>
        <w:jc w:val="both"/>
        <w:rPr>
          <w:bCs/>
        </w:rPr>
      </w:pPr>
    </w:p>
    <w:p w:rsidR="00A0105D" w:rsidRPr="00690A55" w:rsidRDefault="00A0105D" w:rsidP="00690A55">
      <w:pPr>
        <w:rPr>
          <w:bCs/>
        </w:rPr>
      </w:pPr>
    </w:p>
    <w:p w:rsidR="00690A55" w:rsidRPr="00690A55" w:rsidRDefault="00690A55" w:rsidP="00204E5B">
      <w:pPr>
        <w:rPr>
          <w:bCs/>
        </w:rPr>
      </w:pPr>
    </w:p>
    <w:p w:rsidR="00204E5B" w:rsidRPr="00204E5B" w:rsidRDefault="00204E5B" w:rsidP="00204E5B">
      <w:pPr>
        <w:rPr>
          <w:bCs/>
          <w:lang w:val="ro-RO"/>
        </w:rPr>
      </w:pPr>
    </w:p>
    <w:p w:rsidR="00204E5B" w:rsidRPr="00204E5B" w:rsidRDefault="00204E5B" w:rsidP="00204E5B"/>
    <w:sectPr w:rsidR="00204E5B" w:rsidRPr="00204E5B" w:rsidSect="00804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001EC"/>
    <w:multiLevelType w:val="hybridMultilevel"/>
    <w:tmpl w:val="F22E9696"/>
    <w:lvl w:ilvl="0" w:tplc="9AFC1E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4CC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DCB2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3C2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2DF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3A8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3800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4CB6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3A23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AD0794D"/>
    <w:multiLevelType w:val="hybridMultilevel"/>
    <w:tmpl w:val="9B6E4C62"/>
    <w:lvl w:ilvl="0" w:tplc="C0D08A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1639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CD0C3B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22AB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CC12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946C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C36BE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2CE5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60E3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6D0D5C83"/>
    <w:multiLevelType w:val="hybridMultilevel"/>
    <w:tmpl w:val="DE7250F4"/>
    <w:lvl w:ilvl="0" w:tplc="3B2424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69626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EEE8F8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6064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FCD4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2CC15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653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36228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BC61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4E5B"/>
    <w:rsid w:val="000B63E9"/>
    <w:rsid w:val="001015E7"/>
    <w:rsid w:val="00117764"/>
    <w:rsid w:val="00204E5B"/>
    <w:rsid w:val="002646AC"/>
    <w:rsid w:val="003F2143"/>
    <w:rsid w:val="00457301"/>
    <w:rsid w:val="004D7ACE"/>
    <w:rsid w:val="005A741E"/>
    <w:rsid w:val="005F1325"/>
    <w:rsid w:val="00690A55"/>
    <w:rsid w:val="00736A96"/>
    <w:rsid w:val="00787807"/>
    <w:rsid w:val="00790E57"/>
    <w:rsid w:val="007D7F51"/>
    <w:rsid w:val="00804F82"/>
    <w:rsid w:val="00881682"/>
    <w:rsid w:val="008E62DD"/>
    <w:rsid w:val="009367B5"/>
    <w:rsid w:val="009F0208"/>
    <w:rsid w:val="00A0105D"/>
    <w:rsid w:val="00A75BF9"/>
    <w:rsid w:val="00A773ED"/>
    <w:rsid w:val="00A97091"/>
    <w:rsid w:val="00AD00F1"/>
    <w:rsid w:val="00B406D2"/>
    <w:rsid w:val="00B66FA5"/>
    <w:rsid w:val="00BF5A71"/>
    <w:rsid w:val="00C019E6"/>
    <w:rsid w:val="00C306D7"/>
    <w:rsid w:val="00EA2EDE"/>
    <w:rsid w:val="00F1295E"/>
    <w:rsid w:val="00F8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F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1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F21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520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466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198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79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42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771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46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94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58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9EFDF-47D6-4286-BC7A-4C3BAF513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2016-09-13T06:10:00Z</dcterms:created>
  <dcterms:modified xsi:type="dcterms:W3CDTF">2016-09-14T06:10:00Z</dcterms:modified>
</cp:coreProperties>
</file>